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B1" w:rsidRDefault="007E2FB1" w:rsidP="00607694">
      <w:pPr>
        <w:pStyle w:val="PM-Titel"/>
        <w:ind w:right="4162"/>
        <w:rPr>
          <w:sz w:val="22"/>
        </w:rPr>
      </w:pPr>
    </w:p>
    <w:p w:rsidR="004E561F" w:rsidRPr="007C2E2F" w:rsidRDefault="00710FC5" w:rsidP="007C2E2F">
      <w:pPr>
        <w:pStyle w:val="PM-Titel"/>
        <w:spacing w:after="0"/>
        <w:ind w:right="4162"/>
        <w:rPr>
          <w:sz w:val="12"/>
          <w:szCs w:val="12"/>
        </w:rPr>
      </w:pPr>
      <w:r>
        <w:rPr>
          <w:noProof/>
          <w:sz w:val="12"/>
          <w:szCs w:val="12"/>
        </w:rPr>
        <w:drawing>
          <wp:inline distT="0" distB="0" distL="0" distR="0">
            <wp:extent cx="3780000" cy="2685350"/>
            <wp:effectExtent l="0" t="0" r="0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776" b="7655"/>
                    <a:stretch/>
                  </pic:blipFill>
                  <pic:spPr bwMode="auto">
                    <a:xfrm>
                      <a:off x="0" y="0"/>
                      <a:ext cx="3780000" cy="268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21A5" w:rsidRPr="000421A5" w:rsidRDefault="000421A5" w:rsidP="008F16FF">
      <w:pPr>
        <w:pStyle w:val="PM-Titel"/>
        <w:spacing w:after="0"/>
        <w:ind w:right="4162"/>
        <w:rPr>
          <w:sz w:val="12"/>
          <w:szCs w:val="12"/>
        </w:rPr>
      </w:pPr>
    </w:p>
    <w:p w:rsidR="007C2E2F" w:rsidRPr="002A24AB" w:rsidRDefault="007C2E2F" w:rsidP="008F16FF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proofErr w:type="spellStart"/>
      <w:r w:rsidRPr="002A24AB">
        <w:rPr>
          <w:b w:val="0"/>
          <w:sz w:val="22"/>
        </w:rPr>
        <w:t>Alukon</w:t>
      </w:r>
      <w:proofErr w:type="spellEnd"/>
      <w:r w:rsidRPr="002A24AB">
        <w:rPr>
          <w:b w:val="0"/>
          <w:sz w:val="22"/>
        </w:rPr>
        <w:t xml:space="preserve"> setzt sich im Rahmen der Initiative </w:t>
      </w:r>
      <w:proofErr w:type="spellStart"/>
      <w:r w:rsidR="003B6112">
        <w:rPr>
          <w:b w:val="0"/>
          <w:sz w:val="22"/>
        </w:rPr>
        <w:t>Insect</w:t>
      </w:r>
      <w:proofErr w:type="spellEnd"/>
      <w:r w:rsidR="003B6112">
        <w:rPr>
          <w:b w:val="0"/>
          <w:sz w:val="22"/>
        </w:rPr>
        <w:t xml:space="preserve"> </w:t>
      </w:r>
      <w:proofErr w:type="spellStart"/>
      <w:r w:rsidR="003B6112">
        <w:rPr>
          <w:b w:val="0"/>
          <w:sz w:val="22"/>
        </w:rPr>
        <w:t>Respect</w:t>
      </w:r>
      <w:proofErr w:type="spellEnd"/>
      <w:r w:rsidR="002A24AB" w:rsidRPr="002A24AB">
        <w:rPr>
          <w:b w:val="0"/>
          <w:sz w:val="22"/>
        </w:rPr>
        <w:t xml:space="preserve"> </w:t>
      </w:r>
      <w:r w:rsidRPr="002A24AB">
        <w:rPr>
          <w:b w:val="0"/>
          <w:sz w:val="22"/>
        </w:rPr>
        <w:t xml:space="preserve">für den Insektenschutz ein. Im Zuge dessen hat der Hersteller unter anderem am neuen Produktionsstandort im schwäbischen </w:t>
      </w:r>
      <w:proofErr w:type="spellStart"/>
      <w:r w:rsidRPr="002A24AB">
        <w:rPr>
          <w:b w:val="0"/>
          <w:sz w:val="22"/>
        </w:rPr>
        <w:t>Haigerloch</w:t>
      </w:r>
      <w:proofErr w:type="spellEnd"/>
      <w:r w:rsidRPr="002A24AB">
        <w:rPr>
          <w:b w:val="0"/>
          <w:sz w:val="22"/>
        </w:rPr>
        <w:t xml:space="preserve"> eine ökologisch</w:t>
      </w:r>
      <w:r w:rsidR="003B6112">
        <w:rPr>
          <w:b w:val="0"/>
          <w:sz w:val="22"/>
        </w:rPr>
        <w:t>e</w:t>
      </w:r>
      <w:r w:rsidRPr="002A24AB">
        <w:rPr>
          <w:b w:val="0"/>
          <w:sz w:val="22"/>
        </w:rPr>
        <w:t xml:space="preserve"> Dachbegrünung vorgenommen, um insektenfreundliche Lebensräume zu schaffen. </w:t>
      </w:r>
    </w:p>
    <w:p w:rsidR="008F16FF" w:rsidRDefault="008F16FF" w:rsidP="008F16FF">
      <w:pPr>
        <w:pStyle w:val="PM-Titel"/>
        <w:spacing w:after="0"/>
        <w:ind w:right="4162"/>
        <w:rPr>
          <w:sz w:val="22"/>
        </w:rPr>
      </w:pPr>
    </w:p>
    <w:p w:rsidR="00607694" w:rsidRPr="000E0D5A" w:rsidRDefault="00D31F0C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Ein Zeichen des Respekts gegenüber Insekten</w:t>
      </w:r>
      <w:r w:rsidR="007C2E2F">
        <w:rPr>
          <w:sz w:val="22"/>
        </w:rPr>
        <w:t xml:space="preserve">: 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proofErr w:type="spellStart"/>
      <w:r>
        <w:rPr>
          <w:szCs w:val="28"/>
        </w:rPr>
        <w:t>Alukon</w:t>
      </w:r>
      <w:proofErr w:type="spellEnd"/>
      <w:r>
        <w:rPr>
          <w:szCs w:val="28"/>
        </w:rPr>
        <w:t xml:space="preserve"> setzt s</w:t>
      </w:r>
      <w:r w:rsidR="008F16FF">
        <w:rPr>
          <w:szCs w:val="28"/>
        </w:rPr>
        <w:t xml:space="preserve">ich für </w:t>
      </w:r>
      <w:r>
        <w:rPr>
          <w:szCs w:val="28"/>
        </w:rPr>
        <w:t>Insektenschutz ein</w:t>
      </w:r>
    </w:p>
    <w:p w:rsidR="00C32B7A" w:rsidRPr="00D34CE9" w:rsidRDefault="00D31F0C" w:rsidP="006F21B0">
      <w:pPr>
        <w:pStyle w:val="PM-Standard"/>
        <w:spacing w:before="120" w:after="0"/>
        <w:ind w:right="4162"/>
        <w:jc w:val="left"/>
        <w:rPr>
          <w:b/>
        </w:rPr>
      </w:pPr>
      <w:r w:rsidRPr="002A24AB">
        <w:rPr>
          <w:b/>
          <w:bCs/>
          <w:iCs/>
        </w:rPr>
        <w:t>Der Hersteller von Rollladen, Sonnen- und Insekten-</w:t>
      </w:r>
      <w:proofErr w:type="spellStart"/>
      <w:r w:rsidRPr="002A24AB">
        <w:rPr>
          <w:b/>
          <w:bCs/>
          <w:iCs/>
        </w:rPr>
        <w:t>schutzlösungen</w:t>
      </w:r>
      <w:proofErr w:type="spellEnd"/>
      <w:r w:rsidRPr="002A24AB">
        <w:rPr>
          <w:b/>
          <w:bCs/>
          <w:iCs/>
        </w:rPr>
        <w:t xml:space="preserve"> setzt sich </w:t>
      </w:r>
      <w:r w:rsidR="00AF0E1E" w:rsidRPr="002A24AB">
        <w:rPr>
          <w:b/>
          <w:bCs/>
          <w:iCs/>
        </w:rPr>
        <w:t xml:space="preserve">im Rahmen der Initiative </w:t>
      </w:r>
      <w:proofErr w:type="spellStart"/>
      <w:r w:rsidR="003B6112">
        <w:rPr>
          <w:b/>
        </w:rPr>
        <w:t>I</w:t>
      </w:r>
      <w:r w:rsidR="003B6112">
        <w:rPr>
          <w:b/>
        </w:rPr>
        <w:t>n</w:t>
      </w:r>
      <w:r w:rsidR="003B6112">
        <w:rPr>
          <w:b/>
        </w:rPr>
        <w:t>sect</w:t>
      </w:r>
      <w:proofErr w:type="spellEnd"/>
      <w:r w:rsidR="003B6112">
        <w:rPr>
          <w:b/>
        </w:rPr>
        <w:t xml:space="preserve"> </w:t>
      </w:r>
      <w:proofErr w:type="spellStart"/>
      <w:r w:rsidR="003B6112">
        <w:rPr>
          <w:b/>
        </w:rPr>
        <w:t>Respect</w:t>
      </w:r>
      <w:proofErr w:type="spellEnd"/>
      <w:r w:rsidR="00C32B7A" w:rsidRPr="002A24AB">
        <w:rPr>
          <w:b/>
        </w:rPr>
        <w:t xml:space="preserve"> </w:t>
      </w:r>
      <w:r w:rsidRPr="002A24AB">
        <w:rPr>
          <w:b/>
          <w:bCs/>
          <w:iCs/>
        </w:rPr>
        <w:t xml:space="preserve">für den Insektenschutz ein. Damit möchte </w:t>
      </w:r>
      <w:proofErr w:type="spellStart"/>
      <w:r w:rsidR="00AF0E1E" w:rsidRPr="002A24AB">
        <w:rPr>
          <w:b/>
          <w:bCs/>
          <w:iCs/>
        </w:rPr>
        <w:t>Alukon</w:t>
      </w:r>
      <w:proofErr w:type="spellEnd"/>
      <w:r w:rsidRPr="002A24AB">
        <w:rPr>
          <w:b/>
          <w:bCs/>
          <w:iCs/>
        </w:rPr>
        <w:t xml:space="preserve"> ein Zeichen zum ins</w:t>
      </w:r>
      <w:r w:rsidR="00AF0E1E" w:rsidRPr="002A24AB">
        <w:rPr>
          <w:b/>
          <w:bCs/>
          <w:iCs/>
        </w:rPr>
        <w:t>e</w:t>
      </w:r>
      <w:r w:rsidR="00C32B7A" w:rsidRPr="002A24AB">
        <w:rPr>
          <w:b/>
          <w:bCs/>
          <w:iCs/>
        </w:rPr>
        <w:t xml:space="preserve">ktenfreundlichen Umgang setzen und </w:t>
      </w:r>
      <w:r w:rsidR="004D7649">
        <w:rPr>
          <w:b/>
          <w:bCs/>
          <w:iCs/>
        </w:rPr>
        <w:t>durch verschiedene Maßnahmen dem</w:t>
      </w:r>
      <w:r w:rsidR="00C32B7A" w:rsidRPr="002A24AB">
        <w:rPr>
          <w:b/>
          <w:bCs/>
          <w:iCs/>
        </w:rPr>
        <w:t xml:space="preserve"> Inse</w:t>
      </w:r>
      <w:r w:rsidR="00C32B7A" w:rsidRPr="002A24AB">
        <w:rPr>
          <w:b/>
          <w:bCs/>
          <w:iCs/>
        </w:rPr>
        <w:t>k</w:t>
      </w:r>
      <w:r w:rsidR="00C32B7A" w:rsidRPr="002A24AB">
        <w:rPr>
          <w:b/>
          <w:bCs/>
          <w:iCs/>
        </w:rPr>
        <w:t xml:space="preserve">tensterben </w:t>
      </w:r>
      <w:r w:rsidR="004D7649">
        <w:rPr>
          <w:b/>
          <w:bCs/>
          <w:iCs/>
        </w:rPr>
        <w:t>entgegenwirken</w:t>
      </w:r>
      <w:r w:rsidR="00C32B7A" w:rsidRPr="002A24AB">
        <w:rPr>
          <w:b/>
          <w:bCs/>
          <w:iCs/>
        </w:rPr>
        <w:t xml:space="preserve">. </w:t>
      </w:r>
      <w:r w:rsidR="004D7649" w:rsidRPr="004D7649">
        <w:rPr>
          <w:b/>
        </w:rPr>
        <w:t xml:space="preserve">Mit dem Kauf von </w:t>
      </w:r>
      <w:proofErr w:type="spellStart"/>
      <w:r w:rsidR="004D7649" w:rsidRPr="004D7649">
        <w:rPr>
          <w:b/>
        </w:rPr>
        <w:t>A</w:t>
      </w:r>
      <w:r w:rsidR="004D7649">
        <w:rPr>
          <w:b/>
        </w:rPr>
        <w:t>lukon</w:t>
      </w:r>
      <w:proofErr w:type="spellEnd"/>
      <w:r w:rsidR="004D7649">
        <w:rPr>
          <w:b/>
        </w:rPr>
        <w:t xml:space="preserve"> Insektenschutzpro</w:t>
      </w:r>
      <w:r w:rsidR="004D7649" w:rsidRPr="004D7649">
        <w:rPr>
          <w:b/>
        </w:rPr>
        <w:t>duk</w:t>
      </w:r>
      <w:r w:rsidR="00F061A7">
        <w:rPr>
          <w:b/>
        </w:rPr>
        <w:t>t</w:t>
      </w:r>
      <w:r w:rsidR="004D7649" w:rsidRPr="004D7649">
        <w:rPr>
          <w:b/>
        </w:rPr>
        <w:t xml:space="preserve">en wird die Organisation </w:t>
      </w:r>
      <w:proofErr w:type="spellStart"/>
      <w:r w:rsidR="004D7649" w:rsidRPr="004D7649">
        <w:rPr>
          <w:b/>
        </w:rPr>
        <w:t>I</w:t>
      </w:r>
      <w:r w:rsidR="00F061A7">
        <w:rPr>
          <w:b/>
        </w:rPr>
        <w:t>nsect</w:t>
      </w:r>
      <w:proofErr w:type="spellEnd"/>
      <w:r w:rsidR="004D7649" w:rsidRPr="004D7649">
        <w:rPr>
          <w:b/>
        </w:rPr>
        <w:t xml:space="preserve"> </w:t>
      </w:r>
      <w:proofErr w:type="spellStart"/>
      <w:r w:rsidR="004D7649" w:rsidRPr="004D7649">
        <w:rPr>
          <w:b/>
        </w:rPr>
        <w:t>R</w:t>
      </w:r>
      <w:r w:rsidR="00F061A7">
        <w:rPr>
          <w:b/>
        </w:rPr>
        <w:t>espect</w:t>
      </w:r>
      <w:proofErr w:type="spellEnd"/>
      <w:r w:rsidR="004D7649" w:rsidRPr="004D7649">
        <w:rPr>
          <w:b/>
        </w:rPr>
        <w:t xml:space="preserve"> in ihrer Arbeit z</w:t>
      </w:r>
      <w:r w:rsidR="00D50920">
        <w:rPr>
          <w:b/>
        </w:rPr>
        <w:t>ur Erhaltung der Insekten unter</w:t>
      </w:r>
      <w:bookmarkStart w:id="0" w:name="_GoBack"/>
      <w:bookmarkEnd w:id="0"/>
      <w:r w:rsidR="004D7649" w:rsidRPr="004D7649">
        <w:rPr>
          <w:b/>
        </w:rPr>
        <w:t>stützt.</w:t>
      </w:r>
    </w:p>
    <w:p w:rsidR="007E2FB1" w:rsidRDefault="003B6112" w:rsidP="006F21B0">
      <w:pPr>
        <w:pStyle w:val="PM-Standard"/>
        <w:spacing w:before="120" w:after="0"/>
        <w:ind w:right="4162"/>
        <w:jc w:val="left"/>
      </w:pPr>
      <w:proofErr w:type="spellStart"/>
      <w:r>
        <w:t>Insect</w:t>
      </w:r>
      <w:proofErr w:type="spellEnd"/>
      <w:r>
        <w:t xml:space="preserve"> </w:t>
      </w:r>
      <w:proofErr w:type="spellStart"/>
      <w:r>
        <w:t>Respect</w:t>
      </w:r>
      <w:proofErr w:type="spellEnd"/>
      <w:r w:rsidR="00C32B7A" w:rsidRPr="00C32B7A">
        <w:t xml:space="preserve"> ist das weltweit erste Gütezeichen für b</w:t>
      </w:r>
      <w:r w:rsidR="00C32B7A" w:rsidRPr="00C32B7A">
        <w:t>e</w:t>
      </w:r>
      <w:r w:rsidR="00C32B7A" w:rsidRPr="00C32B7A">
        <w:t xml:space="preserve">kämpfungsneutrale Insektenschutzmittel. </w:t>
      </w:r>
      <w:r>
        <w:t>Die Initiative erric</w:t>
      </w:r>
      <w:r>
        <w:t>h</w:t>
      </w:r>
      <w:r>
        <w:t xml:space="preserve">tet als Ausgleich für den fehlenden Lebensraum oder die Bekämpfung der Insekten insektenfreundliche extensive Flachdachbegrünungen </w:t>
      </w:r>
      <w:r w:rsidR="004D7649" w:rsidRPr="004D7649">
        <w:t xml:space="preserve">und Renaturierungen </w:t>
      </w:r>
      <w:r>
        <w:t>i</w:t>
      </w:r>
      <w:r w:rsidR="00933CC0">
        <w:t xml:space="preserve">m Siedlungs- oder Industrieraum. </w:t>
      </w:r>
      <w:proofErr w:type="spellStart"/>
      <w:r w:rsidR="00D31F0C">
        <w:t>Alukon</w:t>
      </w:r>
      <w:proofErr w:type="spellEnd"/>
      <w:r w:rsidR="00D31F0C">
        <w:t xml:space="preserve"> </w:t>
      </w:r>
      <w:r w:rsidR="006664DA">
        <w:t>hat sich dem Projekt ang</w:t>
      </w:r>
      <w:r w:rsidR="006664DA">
        <w:t>e</w:t>
      </w:r>
      <w:r w:rsidR="006664DA">
        <w:t>schlossen, um einen Beitrag für die Erhaltung der Artenvie</w:t>
      </w:r>
      <w:r w:rsidR="006664DA">
        <w:t>l</w:t>
      </w:r>
      <w:r w:rsidR="006664DA">
        <w:t>falt der Insekten zu leisten und dies damit aktiv zu unterstü</w:t>
      </w:r>
      <w:r w:rsidR="006664DA">
        <w:t>t</w:t>
      </w:r>
      <w:r w:rsidR="006664DA">
        <w:t>zen.</w:t>
      </w:r>
      <w:r w:rsidR="002A24AB">
        <w:t xml:space="preserve"> Im Zuge der Initiative werden verschiedene Maßna</w:t>
      </w:r>
      <w:r w:rsidR="002A24AB">
        <w:t>h</w:t>
      </w:r>
      <w:r w:rsidR="002A24AB">
        <w:t>men durchgeführt, um den Insektenschutz zu wahren:</w:t>
      </w:r>
      <w:r w:rsidR="006664DA">
        <w:t xml:space="preserve"> „Wir möchten uns der Problematik des Insektensterbens stellen und unserer Verantwortung gerecht werden. </w:t>
      </w:r>
      <w:r w:rsidR="00E63CCE">
        <w:t>Zusätzlich</w:t>
      </w:r>
      <w:r w:rsidR="00861431">
        <w:t xml:space="preserve"> h</w:t>
      </w:r>
      <w:r w:rsidR="00861431">
        <w:t>a</w:t>
      </w:r>
      <w:r w:rsidR="00861431">
        <w:t xml:space="preserve">ben wir </w:t>
      </w:r>
      <w:r w:rsidR="00AF0E1E">
        <w:t xml:space="preserve">im Rahmen des Projekts </w:t>
      </w:r>
      <w:r w:rsidR="00861431">
        <w:t>am neuen Produktion</w:t>
      </w:r>
      <w:r w:rsidR="00861431">
        <w:t>s</w:t>
      </w:r>
      <w:r w:rsidR="00861431">
        <w:t xml:space="preserve">standort im schwäbischen </w:t>
      </w:r>
      <w:proofErr w:type="spellStart"/>
      <w:r w:rsidR="00861431">
        <w:t>Haigerloch</w:t>
      </w:r>
      <w:proofErr w:type="spellEnd"/>
      <w:r w:rsidR="00861431">
        <w:t xml:space="preserve"> eine ökologische </w:t>
      </w:r>
      <w:r w:rsidR="00861431">
        <w:lastRenderedPageBreak/>
        <w:t xml:space="preserve">Dachbegrünung </w:t>
      </w:r>
      <w:r w:rsidR="00E63CCE">
        <w:t>geschaffen</w:t>
      </w:r>
      <w:r w:rsidR="00861431">
        <w:t xml:space="preserve">, um einen insektenfreundlichen Lebensraum zu </w:t>
      </w:r>
      <w:r w:rsidR="00E63CCE">
        <w:t>ermöglichen</w:t>
      </w:r>
      <w:r w:rsidR="00C32B7A">
        <w:t xml:space="preserve">“, </w:t>
      </w:r>
      <w:r w:rsidR="00861431">
        <w:t xml:space="preserve">erklärt Alexander Winkler, Leitung Produktmanagement und Marketing bei </w:t>
      </w:r>
      <w:proofErr w:type="spellStart"/>
      <w:r w:rsidR="00861431">
        <w:t>Alukon</w:t>
      </w:r>
      <w:proofErr w:type="spellEnd"/>
      <w:r w:rsidR="00861431">
        <w:t xml:space="preserve">. </w:t>
      </w:r>
    </w:p>
    <w:p w:rsidR="00A64879" w:rsidRPr="000E3A18" w:rsidRDefault="00AF0E1E" w:rsidP="000E3A18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07694" w:rsidRPr="00363BF0">
        <w:rPr>
          <w:sz w:val="18"/>
          <w:szCs w:val="18"/>
        </w:rPr>
        <w:t>(</w:t>
      </w:r>
      <w:r w:rsidR="002A24AB">
        <w:rPr>
          <w:sz w:val="18"/>
          <w:szCs w:val="18"/>
        </w:rPr>
        <w:t>1.</w:t>
      </w:r>
      <w:r w:rsidR="004D7649">
        <w:rPr>
          <w:sz w:val="18"/>
          <w:szCs w:val="18"/>
        </w:rPr>
        <w:t>369</w:t>
      </w:r>
      <w:r w:rsidR="00607694" w:rsidRPr="00363BF0">
        <w:rPr>
          <w:sz w:val="18"/>
          <w:szCs w:val="18"/>
        </w:rPr>
        <w:t xml:space="preserve"> Zeichen inkl. Leerschläge)</w:t>
      </w:r>
    </w:p>
    <w:p w:rsidR="00207345" w:rsidRDefault="00207345" w:rsidP="007E2EFC">
      <w:pPr>
        <w:pStyle w:val="PM-Abschnitt"/>
        <w:spacing w:before="240"/>
        <w:ind w:right="4148"/>
        <w:rPr>
          <w:bCs/>
          <w:sz w:val="22"/>
        </w:rPr>
      </w:pPr>
      <w:r>
        <w:rPr>
          <w:bCs/>
          <w:sz w:val="22"/>
        </w:rPr>
        <w:t>Bilder und Bildunterzeilen:</w:t>
      </w:r>
    </w:p>
    <w:p w:rsidR="00710FC5" w:rsidRDefault="00710FC5" w:rsidP="007E2EFC">
      <w:pPr>
        <w:pStyle w:val="PM-Abschnitt"/>
        <w:spacing w:before="240"/>
        <w:ind w:right="414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>
            <wp:extent cx="3780000" cy="245950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 - Kopi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45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A18" w:rsidRPr="000E3A18" w:rsidRDefault="000E3A18" w:rsidP="00710FC5">
      <w:pPr>
        <w:pStyle w:val="PM-Titel"/>
        <w:spacing w:after="0"/>
        <w:ind w:right="4162"/>
        <w:rPr>
          <w:sz w:val="12"/>
          <w:szCs w:val="12"/>
        </w:rPr>
      </w:pPr>
    </w:p>
    <w:p w:rsidR="00710FC5" w:rsidRDefault="00710FC5" w:rsidP="00710FC5">
      <w:pPr>
        <w:pStyle w:val="PM-Titel"/>
        <w:spacing w:after="0"/>
        <w:ind w:right="4162"/>
        <w:rPr>
          <w:sz w:val="22"/>
        </w:rPr>
      </w:pPr>
      <w:r w:rsidRPr="00710FC5">
        <w:rPr>
          <w:sz w:val="22"/>
        </w:rPr>
        <w:t xml:space="preserve">Bild 2: </w:t>
      </w:r>
      <w:r w:rsidRPr="00AA29D6">
        <w:rPr>
          <w:b w:val="0"/>
          <w:sz w:val="22"/>
        </w:rPr>
        <w:t>Um einen Ausgleich für den fehlenden Lebensraum der Insekten zu s</w:t>
      </w:r>
      <w:r w:rsidR="0059239E">
        <w:rPr>
          <w:b w:val="0"/>
          <w:sz w:val="22"/>
        </w:rPr>
        <w:t xml:space="preserve">chaffen, entschied sich </w:t>
      </w:r>
      <w:proofErr w:type="spellStart"/>
      <w:r w:rsidR="0059239E">
        <w:rPr>
          <w:b w:val="0"/>
          <w:sz w:val="22"/>
        </w:rPr>
        <w:t>Alukon</w:t>
      </w:r>
      <w:proofErr w:type="spellEnd"/>
      <w:r w:rsidR="0059239E">
        <w:rPr>
          <w:b w:val="0"/>
          <w:sz w:val="22"/>
        </w:rPr>
        <w:t xml:space="preserve"> </w:t>
      </w:r>
      <w:r w:rsidRPr="00AA29D6">
        <w:rPr>
          <w:b w:val="0"/>
          <w:sz w:val="22"/>
        </w:rPr>
        <w:t>am neuen</w:t>
      </w:r>
      <w:r w:rsidR="000E3A18">
        <w:rPr>
          <w:b w:val="0"/>
          <w:sz w:val="22"/>
        </w:rPr>
        <w:t xml:space="preserve"> </w:t>
      </w:r>
      <w:r w:rsidRPr="00AA29D6">
        <w:rPr>
          <w:b w:val="0"/>
          <w:sz w:val="22"/>
        </w:rPr>
        <w:t xml:space="preserve">Produktionsstandort in </w:t>
      </w:r>
      <w:proofErr w:type="spellStart"/>
      <w:r w:rsidRPr="00AA29D6">
        <w:rPr>
          <w:b w:val="0"/>
          <w:sz w:val="22"/>
        </w:rPr>
        <w:t>Haigerloch</w:t>
      </w:r>
      <w:proofErr w:type="spellEnd"/>
      <w:r w:rsidRPr="00AA29D6">
        <w:rPr>
          <w:b w:val="0"/>
          <w:sz w:val="22"/>
        </w:rPr>
        <w:t xml:space="preserve"> eine Dachbegrünung</w:t>
      </w:r>
      <w:r w:rsidR="00AA29D6" w:rsidRPr="00AA29D6">
        <w:rPr>
          <w:b w:val="0"/>
          <w:sz w:val="22"/>
        </w:rPr>
        <w:t xml:space="preserve"> zu errichten</w:t>
      </w:r>
      <w:r w:rsidRPr="00AA29D6">
        <w:rPr>
          <w:b w:val="0"/>
          <w:sz w:val="22"/>
        </w:rPr>
        <w:t>.</w:t>
      </w:r>
      <w:r>
        <w:rPr>
          <w:sz w:val="22"/>
        </w:rPr>
        <w:t xml:space="preserve"> </w:t>
      </w:r>
    </w:p>
    <w:p w:rsidR="000E3A18" w:rsidRDefault="000E3A18" w:rsidP="00710FC5">
      <w:pPr>
        <w:pStyle w:val="PM-Titel"/>
        <w:spacing w:after="0"/>
        <w:ind w:right="4162"/>
        <w:rPr>
          <w:sz w:val="22"/>
        </w:rPr>
      </w:pPr>
    </w:p>
    <w:p w:rsidR="00710FC5" w:rsidRDefault="00FA13DA" w:rsidP="000421A5">
      <w:pPr>
        <w:pStyle w:val="PM-Abschnitt"/>
        <w:spacing w:before="240"/>
        <w:ind w:right="278"/>
        <w:rPr>
          <w:bCs/>
          <w:color w:val="FF0000"/>
          <w:sz w:val="22"/>
        </w:rPr>
      </w:pPr>
      <w:r>
        <w:rPr>
          <w:bCs/>
          <w:noProof/>
          <w:color w:val="FF0000"/>
          <w:sz w:val="22"/>
        </w:rPr>
        <w:drawing>
          <wp:inline distT="0" distB="0" distL="0" distR="0">
            <wp:extent cx="2517648" cy="2523744"/>
            <wp:effectExtent l="19050" t="19050" r="16510" b="1016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ect_Respect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648" cy="2523744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A29D6" w:rsidRPr="00FA13DA" w:rsidRDefault="00AA29D6" w:rsidP="00AA29D6">
      <w:pPr>
        <w:pStyle w:val="PM-Titel"/>
        <w:spacing w:after="0"/>
        <w:ind w:right="4162"/>
        <w:rPr>
          <w:sz w:val="12"/>
          <w:szCs w:val="12"/>
        </w:rPr>
      </w:pPr>
    </w:p>
    <w:p w:rsidR="00AA29D6" w:rsidRPr="00AA29D6" w:rsidRDefault="00AA29D6" w:rsidP="00AA29D6">
      <w:pPr>
        <w:pStyle w:val="PM-Titel"/>
        <w:spacing w:after="0"/>
        <w:ind w:right="4162"/>
        <w:rPr>
          <w:sz w:val="22"/>
        </w:rPr>
      </w:pPr>
      <w:r w:rsidRPr="00AA29D6">
        <w:rPr>
          <w:sz w:val="22"/>
        </w:rPr>
        <w:t xml:space="preserve">Bild 3: </w:t>
      </w:r>
      <w:proofErr w:type="spellStart"/>
      <w:r w:rsidRPr="00FA13DA">
        <w:rPr>
          <w:b w:val="0"/>
          <w:sz w:val="22"/>
        </w:rPr>
        <w:t>Insect</w:t>
      </w:r>
      <w:proofErr w:type="spellEnd"/>
      <w:r w:rsidRPr="00FA13DA">
        <w:rPr>
          <w:b w:val="0"/>
          <w:sz w:val="22"/>
        </w:rPr>
        <w:t xml:space="preserve"> </w:t>
      </w:r>
      <w:proofErr w:type="spellStart"/>
      <w:r w:rsidRPr="00FA13DA">
        <w:rPr>
          <w:b w:val="0"/>
          <w:sz w:val="22"/>
          <w:szCs w:val="24"/>
        </w:rPr>
        <w:t>Respect</w:t>
      </w:r>
      <w:proofErr w:type="spellEnd"/>
      <w:r w:rsidRPr="00FA13DA">
        <w:rPr>
          <w:b w:val="0"/>
          <w:sz w:val="22"/>
          <w:szCs w:val="24"/>
        </w:rPr>
        <w:t xml:space="preserve"> ist das weltweit erste Gütezeichen für bekämpfungsneutrale Insektenschutzmittel. Die Initiative </w:t>
      </w:r>
      <w:r w:rsidR="004729A9">
        <w:rPr>
          <w:b w:val="0"/>
          <w:sz w:val="22"/>
          <w:szCs w:val="24"/>
        </w:rPr>
        <w:t>errichtet Ausgleichsflächen und Renaturierungen im Sie</w:t>
      </w:r>
      <w:r w:rsidR="004729A9">
        <w:rPr>
          <w:b w:val="0"/>
          <w:sz w:val="22"/>
          <w:szCs w:val="24"/>
        </w:rPr>
        <w:t>d</w:t>
      </w:r>
      <w:r w:rsidR="004729A9">
        <w:rPr>
          <w:b w:val="0"/>
          <w:sz w:val="22"/>
          <w:szCs w:val="24"/>
        </w:rPr>
        <w:t>lungs- und Industrieraum.</w:t>
      </w:r>
      <w:r w:rsidR="0059239E">
        <w:rPr>
          <w:b w:val="0"/>
          <w:sz w:val="22"/>
          <w:szCs w:val="24"/>
        </w:rPr>
        <w:t xml:space="preserve"> </w:t>
      </w:r>
      <w:r w:rsidR="0059239E" w:rsidRPr="0059239E">
        <w:rPr>
          <w:sz w:val="22"/>
          <w:szCs w:val="24"/>
        </w:rPr>
        <w:t xml:space="preserve">Foto: </w:t>
      </w:r>
      <w:proofErr w:type="spellStart"/>
      <w:r w:rsidR="0059239E" w:rsidRPr="0059239E">
        <w:rPr>
          <w:sz w:val="22"/>
          <w:szCs w:val="24"/>
        </w:rPr>
        <w:t>Insect</w:t>
      </w:r>
      <w:proofErr w:type="spellEnd"/>
      <w:r w:rsidR="0059239E" w:rsidRPr="0059239E">
        <w:rPr>
          <w:sz w:val="22"/>
          <w:szCs w:val="24"/>
        </w:rPr>
        <w:t xml:space="preserve"> </w:t>
      </w:r>
      <w:proofErr w:type="spellStart"/>
      <w:r w:rsidR="0059239E" w:rsidRPr="0059239E">
        <w:rPr>
          <w:sz w:val="22"/>
          <w:szCs w:val="24"/>
        </w:rPr>
        <w:t>Respect</w:t>
      </w:r>
      <w:proofErr w:type="spellEnd"/>
    </w:p>
    <w:p w:rsidR="00AA29D6" w:rsidRDefault="00AA29D6" w:rsidP="00AA29D6">
      <w:pPr>
        <w:pStyle w:val="PM-Abschnitt"/>
        <w:spacing w:before="240"/>
        <w:ind w:right="278"/>
        <w:rPr>
          <w:bCs/>
          <w:color w:val="FF0000"/>
          <w:sz w:val="22"/>
        </w:rPr>
      </w:pPr>
    </w:p>
    <w:p w:rsidR="00FA13DA" w:rsidRPr="00AA29D6" w:rsidRDefault="00FA13DA" w:rsidP="00AA29D6">
      <w:pPr>
        <w:pStyle w:val="PM-Abschnitt"/>
        <w:spacing w:before="240"/>
        <w:ind w:right="278"/>
        <w:rPr>
          <w:bCs/>
          <w:color w:val="FF0000"/>
          <w:sz w:val="22"/>
        </w:rPr>
      </w:pPr>
    </w:p>
    <w:p w:rsidR="007E2EFC" w:rsidRPr="007E2EFC" w:rsidRDefault="007E2EFC" w:rsidP="00207345">
      <w:pPr>
        <w:pStyle w:val="PM-Abschnitt"/>
        <w:spacing w:before="240"/>
        <w:ind w:right="278"/>
        <w:rPr>
          <w:bCs/>
          <w:color w:val="FF0000"/>
          <w:sz w:val="22"/>
        </w:rPr>
      </w:pPr>
      <w:r>
        <w:rPr>
          <w:bCs/>
          <w:noProof/>
          <w:color w:val="FF0000"/>
          <w:sz w:val="22"/>
        </w:rPr>
        <w:drawing>
          <wp:inline distT="0" distB="0" distL="0" distR="0">
            <wp:extent cx="3240000" cy="4590267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LUKON Pendeltür IMG_312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459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EFC" w:rsidRPr="007E2EFC" w:rsidRDefault="007E2EFC" w:rsidP="007E2EFC">
      <w:pPr>
        <w:pStyle w:val="PM-Abschnitt"/>
        <w:spacing w:before="0"/>
        <w:ind w:right="278"/>
        <w:rPr>
          <w:bCs/>
          <w:color w:val="FF0000"/>
          <w:sz w:val="12"/>
          <w:szCs w:val="12"/>
        </w:rPr>
      </w:pPr>
    </w:p>
    <w:p w:rsidR="00710FC5" w:rsidRPr="00D34CE9" w:rsidRDefault="007E2EFC" w:rsidP="00FA13DA">
      <w:pPr>
        <w:pStyle w:val="PM-Standard"/>
        <w:spacing w:after="0"/>
        <w:ind w:right="4162"/>
        <w:jc w:val="left"/>
        <w:rPr>
          <w:b/>
        </w:rPr>
      </w:pPr>
      <w:r w:rsidRPr="00710FC5">
        <w:rPr>
          <w:b/>
        </w:rPr>
        <w:t>Bild 3:</w:t>
      </w:r>
      <w:r w:rsidRPr="007E2EFC">
        <w:t xml:space="preserve"> </w:t>
      </w:r>
      <w:proofErr w:type="spellStart"/>
      <w:r w:rsidR="001E4F3B" w:rsidRPr="00710FC5">
        <w:t>Alukon</w:t>
      </w:r>
      <w:proofErr w:type="spellEnd"/>
      <w:r w:rsidR="001E4F3B" w:rsidRPr="00710FC5">
        <w:t xml:space="preserve"> ist unter anderem Hersteller von Insekte</w:t>
      </w:r>
      <w:r w:rsidR="001E4F3B" w:rsidRPr="00710FC5">
        <w:t>n</w:t>
      </w:r>
      <w:r w:rsidR="001E4F3B" w:rsidRPr="00710FC5">
        <w:t xml:space="preserve">schutzprodukten und engagiert sich im Rahmen von </w:t>
      </w:r>
      <w:proofErr w:type="spellStart"/>
      <w:r w:rsidR="001E4F3B" w:rsidRPr="00710FC5">
        <w:t>Insect</w:t>
      </w:r>
      <w:proofErr w:type="spellEnd"/>
      <w:r w:rsidR="001E4F3B" w:rsidRPr="00710FC5">
        <w:t xml:space="preserve"> </w:t>
      </w:r>
      <w:proofErr w:type="spellStart"/>
      <w:r w:rsidR="001E4F3B" w:rsidRPr="00710FC5">
        <w:t>Respect</w:t>
      </w:r>
      <w:proofErr w:type="spellEnd"/>
      <w:r w:rsidR="001E4F3B" w:rsidRPr="00710FC5">
        <w:t xml:space="preserve"> für die Erhaltung der Artenvielfalt von Insekten. </w:t>
      </w:r>
      <w:r w:rsidR="00710FC5" w:rsidRPr="00710FC5">
        <w:t xml:space="preserve">Mit dem Kauf von </w:t>
      </w:r>
      <w:proofErr w:type="spellStart"/>
      <w:r w:rsidR="00710FC5" w:rsidRPr="00710FC5">
        <w:t>Alukon</w:t>
      </w:r>
      <w:proofErr w:type="spellEnd"/>
      <w:r w:rsidR="00710FC5" w:rsidRPr="00710FC5">
        <w:t xml:space="preserve"> Insektenschutzprodukten wird die O</w:t>
      </w:r>
      <w:r w:rsidR="00710FC5" w:rsidRPr="00710FC5">
        <w:t>r</w:t>
      </w:r>
      <w:r w:rsidR="00710FC5" w:rsidRPr="00710FC5">
        <w:t xml:space="preserve">ganisation </w:t>
      </w:r>
      <w:r w:rsidR="00710FC5">
        <w:t>in ihrer Arbeit unter</w:t>
      </w:r>
      <w:r w:rsidR="00710FC5" w:rsidRPr="00710FC5">
        <w:t>stützt.</w:t>
      </w:r>
    </w:p>
    <w:p w:rsidR="007E2EFC" w:rsidRPr="007E2EFC" w:rsidRDefault="007E2EFC" w:rsidP="007E2EFC">
      <w:pPr>
        <w:pStyle w:val="PM-Titel"/>
        <w:spacing w:after="0"/>
        <w:ind w:right="4162"/>
        <w:rPr>
          <w:sz w:val="22"/>
        </w:rPr>
      </w:pPr>
    </w:p>
    <w:p w:rsidR="001B1FCD" w:rsidRDefault="001B1FCD" w:rsidP="00607694"/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proofErr w:type="spellStart"/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  <w:proofErr w:type="spellEnd"/>
    </w:p>
    <w:p w:rsidR="001B1FCD" w:rsidRPr="00607694" w:rsidRDefault="001B1FCD" w:rsidP="00607694"/>
    <w:sectPr w:rsidR="001B1FCD" w:rsidRPr="00607694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176" w:rsidRDefault="00DA0176">
      <w:r>
        <w:separator/>
      </w:r>
    </w:p>
  </w:endnote>
  <w:endnote w:type="continuationSeparator" w:id="0">
    <w:p w:rsidR="00DA0176" w:rsidRDefault="00DA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CE6841">
      <w:rPr>
        <w:rFonts w:ascii="Arial" w:hAnsi="Arial" w:cs="Arial"/>
        <w:color w:val="808080"/>
        <w:sz w:val="16"/>
        <w:szCs w:val="16"/>
      </w:rPr>
      <w:t xml:space="preserve"> 1904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D50920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D50920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176" w:rsidRDefault="00DA0176">
      <w:r>
        <w:separator/>
      </w:r>
    </w:p>
  </w:footnote>
  <w:footnote w:type="continuationSeparator" w:id="0">
    <w:p w:rsidR="00DA0176" w:rsidRDefault="00DA0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-4613275</wp:posOffset>
                </wp:positionH>
                <wp:positionV relativeFrom="paragraph">
                  <wp:posOffset>-458470</wp:posOffset>
                </wp:positionV>
                <wp:extent cx="7703820" cy="1267460"/>
                <wp:effectExtent l="0" t="0" r="0" b="889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26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1A5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C20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4E75"/>
    <w:rsid w:val="000D62ED"/>
    <w:rsid w:val="000D63BC"/>
    <w:rsid w:val="000D71B7"/>
    <w:rsid w:val="000D7902"/>
    <w:rsid w:val="000D7F93"/>
    <w:rsid w:val="000E0418"/>
    <w:rsid w:val="000E0CDF"/>
    <w:rsid w:val="000E1125"/>
    <w:rsid w:val="000E2558"/>
    <w:rsid w:val="000E2A57"/>
    <w:rsid w:val="000E2F54"/>
    <w:rsid w:val="000E363E"/>
    <w:rsid w:val="000E3A18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4F3B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164C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48CD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24AB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112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9A9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649"/>
    <w:rsid w:val="004D7C26"/>
    <w:rsid w:val="004E4C89"/>
    <w:rsid w:val="004E561F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39E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64DA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985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4E68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C5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2E2F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EFC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431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E7922"/>
    <w:rsid w:val="008F0003"/>
    <w:rsid w:val="008F0489"/>
    <w:rsid w:val="008F1099"/>
    <w:rsid w:val="008F16FF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3CC0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0854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84E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879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9D6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9B0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E1E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21A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B7A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841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BD8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1F0C"/>
    <w:rsid w:val="00D326F2"/>
    <w:rsid w:val="00D335E6"/>
    <w:rsid w:val="00D3365F"/>
    <w:rsid w:val="00D34B83"/>
    <w:rsid w:val="00D34CE9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920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17C"/>
    <w:rsid w:val="00D97C51"/>
    <w:rsid w:val="00DA0176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240"/>
    <w:rsid w:val="00DB66D4"/>
    <w:rsid w:val="00DB7765"/>
    <w:rsid w:val="00DB7873"/>
    <w:rsid w:val="00DB7BD2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3CCE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1A7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3DA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EA189-8F6A-44D4-9765-E576FCA1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Tillberg Tina</cp:lastModifiedBy>
  <cp:revision>2</cp:revision>
  <cp:lastPrinted>2019-06-06T13:22:00Z</cp:lastPrinted>
  <dcterms:created xsi:type="dcterms:W3CDTF">2019-06-07T07:12:00Z</dcterms:created>
  <dcterms:modified xsi:type="dcterms:W3CDTF">2019-06-07T07:12:00Z</dcterms:modified>
</cp:coreProperties>
</file>